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045E" w14:textId="77777777" w:rsidR="000537E7" w:rsidRDefault="000537E7" w:rsidP="000537E7">
      <w:pPr>
        <w:pStyle w:val="Heading1"/>
        <w:jc w:val="center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drawing>
          <wp:inline distT="0" distB="0" distL="0" distR="0" wp14:anchorId="5985AA18" wp14:editId="77DB336E">
            <wp:extent cx="5341620" cy="1478280"/>
            <wp:effectExtent l="0" t="0" r="0" b="7620"/>
            <wp:docPr id="2115577669" name="Picture 2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77669" name="Picture 2" descr="A purpl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86197" w14:textId="62C1D821" w:rsidR="000537E7" w:rsidRDefault="000537E7" w:rsidP="000537E7">
      <w:pPr>
        <w:pStyle w:val="Heading1"/>
        <w:jc w:val="center"/>
        <w:rPr>
          <w:rFonts w:ascii="Calibri" w:hAnsi="Calibri"/>
          <w:color w:val="244061"/>
          <w:szCs w:val="22"/>
        </w:rPr>
      </w:pPr>
      <w:r w:rsidRPr="002F7E00">
        <w:rPr>
          <w:rFonts w:ascii="Calibri" w:hAnsi="Calibri"/>
          <w:color w:val="244061"/>
          <w:szCs w:val="22"/>
        </w:rPr>
        <w:t xml:space="preserve">Job Description – </w:t>
      </w:r>
      <w:r>
        <w:rPr>
          <w:rFonts w:ascii="Calibri" w:hAnsi="Calibri"/>
          <w:color w:val="244061"/>
          <w:szCs w:val="22"/>
        </w:rPr>
        <w:t>Field Sales Executive</w:t>
      </w:r>
    </w:p>
    <w:p w14:paraId="0F24B6B9" w14:textId="61508BEC" w:rsidR="000537E7" w:rsidRPr="00DA3794" w:rsidRDefault="000537E7" w:rsidP="000537E7">
      <w:pPr>
        <w:jc w:val="center"/>
        <w:rPr>
          <w:rFonts w:ascii="Calibri" w:hAnsi="Calibri" w:cs="Calibri"/>
          <w:sz w:val="32"/>
          <w:szCs w:val="32"/>
        </w:rPr>
      </w:pPr>
      <w:r w:rsidRPr="00DA3794">
        <w:rPr>
          <w:rFonts w:ascii="Calibri" w:hAnsi="Calibri" w:cs="Calibri"/>
          <w:sz w:val="32"/>
          <w:szCs w:val="32"/>
        </w:rPr>
        <w:t>£2</w:t>
      </w:r>
      <w:r w:rsidR="00FE4201">
        <w:rPr>
          <w:rFonts w:ascii="Calibri" w:hAnsi="Calibri" w:cs="Calibri"/>
          <w:sz w:val="32"/>
          <w:szCs w:val="32"/>
        </w:rPr>
        <w:t>5</w:t>
      </w:r>
      <w:r w:rsidRPr="00DA3794">
        <w:rPr>
          <w:rFonts w:ascii="Calibri" w:hAnsi="Calibri" w:cs="Calibri"/>
          <w:sz w:val="32"/>
          <w:szCs w:val="32"/>
        </w:rPr>
        <w:t>k-£</w:t>
      </w:r>
      <w:r w:rsidR="00746CF3">
        <w:rPr>
          <w:rFonts w:ascii="Calibri" w:hAnsi="Calibri" w:cs="Calibri"/>
          <w:sz w:val="32"/>
          <w:szCs w:val="32"/>
        </w:rPr>
        <w:t>28</w:t>
      </w:r>
      <w:r w:rsidRPr="00DA3794">
        <w:rPr>
          <w:rFonts w:ascii="Calibri" w:hAnsi="Calibri" w:cs="Calibri"/>
          <w:sz w:val="32"/>
          <w:szCs w:val="32"/>
        </w:rPr>
        <w:t xml:space="preserve">k </w:t>
      </w:r>
      <w:r w:rsidR="0068257B">
        <w:rPr>
          <w:rFonts w:ascii="Calibri" w:hAnsi="Calibri" w:cs="Calibri"/>
          <w:sz w:val="32"/>
          <w:szCs w:val="32"/>
        </w:rPr>
        <w:t>(depending</w:t>
      </w:r>
      <w:r w:rsidR="00DA3794">
        <w:rPr>
          <w:rFonts w:ascii="Calibri" w:hAnsi="Calibri" w:cs="Calibri"/>
          <w:sz w:val="32"/>
          <w:szCs w:val="32"/>
        </w:rPr>
        <w:t xml:space="preserve"> on experience) </w:t>
      </w:r>
      <w:r w:rsidRPr="00DA3794">
        <w:rPr>
          <w:rFonts w:ascii="Calibri" w:hAnsi="Calibri" w:cs="Calibri"/>
          <w:sz w:val="32"/>
          <w:szCs w:val="32"/>
        </w:rPr>
        <w:t xml:space="preserve">+ </w:t>
      </w:r>
      <w:r w:rsidR="00746CF3">
        <w:rPr>
          <w:rFonts w:ascii="Calibri" w:hAnsi="Calibri" w:cs="Calibri"/>
          <w:sz w:val="32"/>
          <w:szCs w:val="32"/>
        </w:rPr>
        <w:t xml:space="preserve">car + </w:t>
      </w:r>
      <w:r w:rsidRPr="00DA3794">
        <w:rPr>
          <w:rFonts w:ascii="Calibri" w:hAnsi="Calibri" w:cs="Calibri"/>
          <w:sz w:val="32"/>
          <w:szCs w:val="32"/>
        </w:rPr>
        <w:t xml:space="preserve">sales growth bonus </w:t>
      </w:r>
    </w:p>
    <w:p w14:paraId="0E829B05" w14:textId="77777777" w:rsidR="000537E7" w:rsidRDefault="000537E7" w:rsidP="000537E7">
      <w:pPr>
        <w:pStyle w:val="Heading2"/>
        <w:rPr>
          <w:rFonts w:ascii="Calibri" w:hAnsi="Calibri"/>
          <w:sz w:val="28"/>
          <w:szCs w:val="22"/>
        </w:rPr>
      </w:pPr>
      <w:r w:rsidRPr="0039729B">
        <w:rPr>
          <w:rFonts w:ascii="Calibri" w:hAnsi="Calibri"/>
          <w:sz w:val="28"/>
          <w:szCs w:val="22"/>
        </w:rPr>
        <w:t>Main purpose of job</w:t>
      </w:r>
    </w:p>
    <w:p w14:paraId="4381D10E" w14:textId="53FA6DD4" w:rsidR="00DA3794" w:rsidRPr="00DA3794" w:rsidRDefault="00DA3794" w:rsidP="000537E7">
      <w:pPr>
        <w:pStyle w:val="Heading2"/>
        <w:rPr>
          <w:b w:val="0"/>
          <w:bCs w:val="0"/>
        </w:rPr>
      </w:pPr>
      <w:r w:rsidRPr="00DA3794">
        <w:rPr>
          <w:rFonts w:ascii="Segoe UI" w:hAnsi="Segoe UI" w:cs="Segoe UI"/>
          <w:b w:val="0"/>
          <w:bCs w:val="0"/>
          <w:sz w:val="24"/>
          <w:szCs w:val="24"/>
        </w:rPr>
        <w:t xml:space="preserve">To manage a set sales </w:t>
      </w:r>
      <w:r w:rsidR="008B5357">
        <w:rPr>
          <w:rFonts w:ascii="Segoe UI" w:hAnsi="Segoe UI" w:cs="Segoe UI"/>
          <w:b w:val="0"/>
          <w:bCs w:val="0"/>
          <w:sz w:val="24"/>
          <w:szCs w:val="24"/>
        </w:rPr>
        <w:t>area</w:t>
      </w:r>
      <w:r w:rsidRPr="00DA3794">
        <w:rPr>
          <w:rFonts w:ascii="Segoe UI" w:hAnsi="Segoe UI" w:cs="Segoe UI"/>
          <w:b w:val="0"/>
          <w:bCs w:val="0"/>
          <w:sz w:val="24"/>
          <w:szCs w:val="24"/>
        </w:rPr>
        <w:t xml:space="preserve"> </w:t>
      </w:r>
      <w:r w:rsidR="00746CF3">
        <w:rPr>
          <w:rFonts w:ascii="Segoe UI" w:hAnsi="Segoe UI" w:cs="Segoe UI"/>
          <w:b w:val="0"/>
          <w:bCs w:val="0"/>
          <w:sz w:val="24"/>
          <w:szCs w:val="24"/>
        </w:rPr>
        <w:t>in the central region</w:t>
      </w:r>
      <w:r w:rsidRPr="00DA3794">
        <w:rPr>
          <w:rFonts w:ascii="Segoe UI" w:hAnsi="Segoe UI" w:cs="Segoe UI"/>
          <w:b w:val="0"/>
          <w:bCs w:val="0"/>
          <w:sz w:val="24"/>
          <w:szCs w:val="24"/>
        </w:rPr>
        <w:t xml:space="preserve">, by visiting &amp; servicing </w:t>
      </w:r>
      <w:proofErr w:type="gramStart"/>
      <w:r w:rsidRPr="00DA3794">
        <w:rPr>
          <w:rFonts w:ascii="Segoe UI" w:hAnsi="Segoe UI" w:cs="Segoe UI"/>
          <w:b w:val="0"/>
          <w:bCs w:val="0"/>
          <w:sz w:val="24"/>
          <w:szCs w:val="24"/>
        </w:rPr>
        <w:t>existing  accounts</w:t>
      </w:r>
      <w:proofErr w:type="gramEnd"/>
      <w:r w:rsidRPr="00DA3794">
        <w:rPr>
          <w:rFonts w:ascii="Segoe UI" w:hAnsi="Segoe UI" w:cs="Segoe UI"/>
          <w:b w:val="0"/>
          <w:bCs w:val="0"/>
          <w:sz w:val="24"/>
          <w:szCs w:val="24"/>
        </w:rPr>
        <w:t xml:space="preserve"> in the territory &amp; actively visiting new leads &amp; opportunities</w:t>
      </w:r>
      <w:r w:rsidR="008B5357">
        <w:rPr>
          <w:rFonts w:ascii="Segoe UI" w:hAnsi="Segoe UI" w:cs="Segoe UI"/>
          <w:b w:val="0"/>
          <w:bCs w:val="0"/>
          <w:sz w:val="24"/>
          <w:szCs w:val="24"/>
        </w:rPr>
        <w:t>.</w:t>
      </w:r>
      <w:r w:rsidRPr="00DA3794">
        <w:rPr>
          <w:rFonts w:ascii="Segoe UI" w:hAnsi="Segoe UI" w:cs="Segoe UI"/>
          <w:b w:val="0"/>
          <w:bCs w:val="0"/>
          <w:sz w:val="24"/>
          <w:szCs w:val="24"/>
        </w:rPr>
        <w:t xml:space="preserve"> You will establish a core DIFG range within each account, educate customers, sell in promotions &amp; new lines, and communicate clearly &amp; concisely with your customers to develop a strong business relationship. You will be expected to liaise with the DIFG Senior Sales Managers and the internal telesales team in identifying opportunities and growing the key accounts across </w:t>
      </w:r>
      <w:r w:rsidR="00746CF3">
        <w:rPr>
          <w:rFonts w:ascii="Segoe UI" w:hAnsi="Segoe UI" w:cs="Segoe UI"/>
          <w:b w:val="0"/>
          <w:bCs w:val="0"/>
          <w:sz w:val="24"/>
          <w:szCs w:val="24"/>
        </w:rPr>
        <w:t>the region</w:t>
      </w:r>
      <w:r w:rsidRPr="00DA3794">
        <w:rPr>
          <w:rFonts w:ascii="Segoe UI" w:hAnsi="Segoe UI" w:cs="Segoe UI"/>
          <w:b w:val="0"/>
          <w:bCs w:val="0"/>
          <w:sz w:val="24"/>
          <w:szCs w:val="24"/>
        </w:rPr>
        <w:t xml:space="preserve"> including Foodservice sites, </w:t>
      </w:r>
      <w:r w:rsidR="008B5357">
        <w:rPr>
          <w:rFonts w:ascii="Segoe UI" w:hAnsi="Segoe UI" w:cs="Segoe UI"/>
          <w:b w:val="0"/>
          <w:bCs w:val="0"/>
          <w:sz w:val="24"/>
          <w:szCs w:val="24"/>
        </w:rPr>
        <w:t>I</w:t>
      </w:r>
      <w:r w:rsidRPr="00DA3794">
        <w:rPr>
          <w:rFonts w:ascii="Segoe UI" w:hAnsi="Segoe UI" w:cs="Segoe UI"/>
          <w:b w:val="0"/>
          <w:bCs w:val="0"/>
          <w:sz w:val="24"/>
          <w:szCs w:val="24"/>
        </w:rPr>
        <w:t xml:space="preserve">ndependent </w:t>
      </w:r>
      <w:r w:rsidR="008B5357">
        <w:rPr>
          <w:rFonts w:ascii="Segoe UI" w:hAnsi="Segoe UI" w:cs="Segoe UI"/>
          <w:b w:val="0"/>
          <w:bCs w:val="0"/>
          <w:sz w:val="24"/>
          <w:szCs w:val="24"/>
        </w:rPr>
        <w:t>C</w:t>
      </w:r>
      <w:r w:rsidRPr="00DA3794">
        <w:rPr>
          <w:rFonts w:ascii="Segoe UI" w:hAnsi="Segoe UI" w:cs="Segoe UI"/>
          <w:b w:val="0"/>
          <w:bCs w:val="0"/>
          <w:sz w:val="24"/>
          <w:szCs w:val="24"/>
        </w:rPr>
        <w:t xml:space="preserve">afes, Hotels and </w:t>
      </w:r>
      <w:r w:rsidR="008B5357">
        <w:rPr>
          <w:rFonts w:ascii="Segoe UI" w:hAnsi="Segoe UI" w:cs="Segoe UI"/>
          <w:b w:val="0"/>
          <w:bCs w:val="0"/>
          <w:sz w:val="24"/>
          <w:szCs w:val="24"/>
        </w:rPr>
        <w:t>P</w:t>
      </w:r>
      <w:r w:rsidRPr="00DA3794">
        <w:rPr>
          <w:rFonts w:ascii="Segoe UI" w:hAnsi="Segoe UI" w:cs="Segoe UI"/>
          <w:b w:val="0"/>
          <w:bCs w:val="0"/>
          <w:sz w:val="24"/>
          <w:szCs w:val="24"/>
        </w:rPr>
        <w:t>ubs.</w:t>
      </w:r>
    </w:p>
    <w:p w14:paraId="663DCF70" w14:textId="77777777" w:rsidR="000537E7" w:rsidRPr="00385D3B" w:rsidRDefault="000537E7" w:rsidP="000537E7">
      <w:pPr>
        <w:pStyle w:val="Heading2"/>
      </w:pPr>
      <w:r w:rsidRPr="0039729B">
        <w:rPr>
          <w:rFonts w:ascii="Calibri" w:hAnsi="Calibri"/>
          <w:sz w:val="28"/>
          <w:szCs w:val="22"/>
        </w:rPr>
        <w:t>Main duties</w:t>
      </w:r>
    </w:p>
    <w:p w14:paraId="6C4BF538" w14:textId="77777777" w:rsidR="000537E7" w:rsidRPr="000537E7" w:rsidRDefault="000537E7" w:rsidP="00053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New Business: 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Work together with the DIFG Sales team to i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dentify potential 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new sites /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customers to stock our </w:t>
      </w:r>
      <w:r w:rsidR="0097328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DIFG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brands and unlock new business based on our company and personal objectives.</w:t>
      </w:r>
    </w:p>
    <w:p w14:paraId="390B5703" w14:textId="77777777" w:rsidR="000537E7" w:rsidRPr="000537E7" w:rsidRDefault="000537E7" w:rsidP="00053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Existing Business: Increase repeat custom from existing accounts.</w:t>
      </w:r>
    </w:p>
    <w:p w14:paraId="0315D6B3" w14:textId="77777777" w:rsidR="000537E7" w:rsidRPr="000537E7" w:rsidRDefault="000537E7" w:rsidP="00053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Sampling &amp; Activation: Increase customer awareness of </w:t>
      </w:r>
      <w:r w:rsidR="0097328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DIFG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brands by sampling in key accounts, POS placement and merchandising, as well as </w:t>
      </w:r>
      <w:r w:rsidR="0097328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liaising with our 3</w:t>
      </w:r>
      <w:r w:rsidR="00973284" w:rsidRPr="00973284">
        <w:rPr>
          <w:rFonts w:ascii="Segoe UI" w:eastAsia="Times New Roman" w:hAnsi="Segoe UI" w:cs="Segoe UI"/>
          <w:kern w:val="0"/>
          <w:sz w:val="24"/>
          <w:szCs w:val="24"/>
          <w:vertAlign w:val="superscript"/>
          <w:lang w:eastAsia="en-GB"/>
          <w14:ligatures w14:val="none"/>
        </w:rPr>
        <w:t>rd</w:t>
      </w:r>
      <w:r w:rsidR="0097328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party brand partners 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in the growth of site AOV’s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77DA44E0" w14:textId="0BE65A28" w:rsidR="000537E7" w:rsidRPr="000537E7" w:rsidRDefault="000537E7" w:rsidP="00053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Communication with the key contacts in 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each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s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ite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– to 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collect customer data and wider client contacts, grow existing sales, 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manage delivery expectations, 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and collect client feedback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0B9139E5" w14:textId="77777777" w:rsidR="000537E7" w:rsidRPr="000537E7" w:rsidRDefault="000537E7" w:rsidP="00053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Manage planogram agreed range in any Key Accounts – provide timely feedback to the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Senior Sales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Manager on any in store implementation details as required.</w:t>
      </w:r>
    </w:p>
    <w:p w14:paraId="5D66BB9D" w14:textId="1F1D77DE" w:rsidR="000537E7" w:rsidRDefault="000537E7" w:rsidP="00053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Regular meetings with management to track progress of territory and make changes where necessary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4938636E" w14:textId="77777777" w:rsidR="00DA3794" w:rsidRPr="000537E7" w:rsidRDefault="00DA3794" w:rsidP="00DA37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134B544C" w14:textId="77777777" w:rsidR="000537E7" w:rsidRPr="00DA3794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DA3794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lastRenderedPageBreak/>
        <w:t>Relationship Management</w:t>
      </w:r>
    </w:p>
    <w:p w14:paraId="4BED9936" w14:textId="77777777" w:rsidR="000537E7" w:rsidRPr="000537E7" w:rsidRDefault="000537E7" w:rsidP="000537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Develop and maintain long term strategic relationships with your customer base to ensure 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DIFG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is preferred supplier.</w:t>
      </w:r>
    </w:p>
    <w:p w14:paraId="751B8FE5" w14:textId="77777777" w:rsidR="000537E7" w:rsidRPr="000537E7" w:rsidRDefault="00DA3794" w:rsidP="000537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Be involved in developing a structured way of working with all DIFG Senior Sales Managers &amp; internal telesales team</w:t>
      </w:r>
      <w:r w:rsidR="000537E7"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3D6C37E2" w14:textId="77777777" w:rsidR="000537E7" w:rsidRPr="00DA3794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DA3794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Analysis &amp; Reporting</w:t>
      </w:r>
    </w:p>
    <w:p w14:paraId="7BA89DF5" w14:textId="451F2978" w:rsidR="000537E7" w:rsidRPr="000537E7" w:rsidRDefault="000537E7" w:rsidP="000537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Regularly review, analyse and report on sales performance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0EC0BD70" w14:textId="488C3020" w:rsidR="000537E7" w:rsidRPr="000537E7" w:rsidRDefault="000537E7" w:rsidP="000537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Use </w:t>
      </w:r>
      <w:r w:rsidR="00DA3794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internal CRM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to inform the sales team on what is going on in the field and how you can optimise sales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133027DD" w14:textId="77777777" w:rsidR="000537E7" w:rsidRPr="00DA3794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DA3794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Business Planning</w:t>
      </w:r>
    </w:p>
    <w:p w14:paraId="39760946" w14:textId="5786C55F" w:rsidR="000537E7" w:rsidRPr="000537E7" w:rsidRDefault="000537E7" w:rsidP="00053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Continuously reviewing and making changes to optimise territory in conjunction management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004EA0EB" w14:textId="77777777" w:rsidR="000537E7" w:rsidRPr="000537E7" w:rsidRDefault="000537E7" w:rsidP="000537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Regional trip planning / optimisation</w:t>
      </w:r>
    </w:p>
    <w:p w14:paraId="63800CB8" w14:textId="77777777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Skillset</w:t>
      </w: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:</w:t>
      </w:r>
    </w:p>
    <w:p w14:paraId="4274D546" w14:textId="1EE515A8" w:rsidR="000537E7" w:rsidRPr="000537E7" w:rsidRDefault="0068257B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At least </w:t>
      </w:r>
      <w:r w:rsidR="00F74EA1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year selling experience.</w:t>
      </w:r>
    </w:p>
    <w:p w14:paraId="1726ABE9" w14:textId="77777777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Engaging and dynamic </w:t>
      </w:r>
    </w:p>
    <w:p w14:paraId="419DB614" w14:textId="2E3A4510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Influencing – ability to influence outcomes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5A5EEC17" w14:textId="77777777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Multi-task - can manage multi-task projects simultaneously.</w:t>
      </w:r>
    </w:p>
    <w:p w14:paraId="06940B7F" w14:textId="0C785560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Sound judgement – follows processes to make decisions critical to success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7889B224" w14:textId="7F700030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Communication – highly articulate, adapts messages and style for different people and delivers exceptional presentations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55841952" w14:textId="06C43A1C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Builds relationships – drives results through people and builds long term partnerships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47CC3D93" w14:textId="30F603A3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Influencing – ability to influence outcomes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016301A1" w14:textId="68F65848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Understands the customer - solutions based selling with a commercial lens and understands how to drive results through partnerships</w:t>
      </w:r>
      <w:r w:rsidR="0068257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.</w:t>
      </w:r>
    </w:p>
    <w:p w14:paraId="4E422D11" w14:textId="77777777" w:rsidR="000537E7" w:rsidRPr="000537E7" w:rsidRDefault="000537E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537E7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Full clean driving license preferential</w:t>
      </w:r>
    </w:p>
    <w:p w14:paraId="1AEEE2F6" w14:textId="102C6286" w:rsidR="000537E7" w:rsidRPr="000537E7" w:rsidRDefault="008B5357" w:rsidP="000537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Qualifications: Maths and English GCSE Grade C or above - Essential</w:t>
      </w:r>
    </w:p>
    <w:sectPr w:rsidR="000537E7" w:rsidRPr="00053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16D58"/>
    <w:multiLevelType w:val="multilevel"/>
    <w:tmpl w:val="5068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B413F"/>
    <w:multiLevelType w:val="multilevel"/>
    <w:tmpl w:val="971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A0EAD"/>
    <w:multiLevelType w:val="multilevel"/>
    <w:tmpl w:val="5F76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31A47"/>
    <w:multiLevelType w:val="hybridMultilevel"/>
    <w:tmpl w:val="26109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7EB9"/>
    <w:multiLevelType w:val="multilevel"/>
    <w:tmpl w:val="880C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1F14AA"/>
    <w:multiLevelType w:val="multilevel"/>
    <w:tmpl w:val="D49E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6281016">
    <w:abstractNumId w:val="0"/>
  </w:num>
  <w:num w:numId="2" w16cid:durableId="178468767">
    <w:abstractNumId w:val="2"/>
  </w:num>
  <w:num w:numId="3" w16cid:durableId="87359957">
    <w:abstractNumId w:val="5"/>
  </w:num>
  <w:num w:numId="4" w16cid:durableId="125127111">
    <w:abstractNumId w:val="4"/>
  </w:num>
  <w:num w:numId="5" w16cid:durableId="194539237">
    <w:abstractNumId w:val="1"/>
  </w:num>
  <w:num w:numId="6" w16cid:durableId="1242638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E7"/>
    <w:rsid w:val="000537E7"/>
    <w:rsid w:val="004B0F4F"/>
    <w:rsid w:val="005B06B1"/>
    <w:rsid w:val="0068257B"/>
    <w:rsid w:val="00746CF3"/>
    <w:rsid w:val="00895759"/>
    <w:rsid w:val="008B5357"/>
    <w:rsid w:val="00973284"/>
    <w:rsid w:val="00AD4ED9"/>
    <w:rsid w:val="00BD200B"/>
    <w:rsid w:val="00D104FC"/>
    <w:rsid w:val="00D12C3A"/>
    <w:rsid w:val="00DA3794"/>
    <w:rsid w:val="00E467A9"/>
    <w:rsid w:val="00F74EA1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2FDE"/>
  <w15:chartTrackingRefBased/>
  <w15:docId w15:val="{1CF43442-448A-43B4-BC7A-93043728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53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3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7E7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37E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537E7"/>
    <w:rPr>
      <w:color w:val="0000FF"/>
      <w:u w:val="single"/>
    </w:rPr>
  </w:style>
  <w:style w:type="character" w:customStyle="1" w:styleId="white-space-pre">
    <w:name w:val="white-space-pre"/>
    <w:basedOn w:val="DefaultParagraphFont"/>
    <w:rsid w:val="000537E7"/>
  </w:style>
  <w:style w:type="character" w:customStyle="1" w:styleId="tvmtext">
    <w:name w:val="tvm__text"/>
    <w:basedOn w:val="DefaultParagraphFont"/>
    <w:rsid w:val="000537E7"/>
  </w:style>
  <w:style w:type="paragraph" w:customStyle="1" w:styleId="jobs-unified-top-cardjob-insight">
    <w:name w:val="jobs-unified-top-card__job-insight"/>
    <w:basedOn w:val="Normal"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rtdeco-buttontext">
    <w:name w:val="artdeco-button__text"/>
    <w:basedOn w:val="DefaultParagraphFont"/>
    <w:rsid w:val="000537E7"/>
  </w:style>
  <w:style w:type="character" w:customStyle="1" w:styleId="a11y-text">
    <w:name w:val="a11y-text"/>
    <w:basedOn w:val="DefaultParagraphFont"/>
    <w:rsid w:val="000537E7"/>
  </w:style>
  <w:style w:type="character" w:customStyle="1" w:styleId="jobs-unified-top-cardbullet">
    <w:name w:val="jobs-unified-top-card__bullet"/>
    <w:basedOn w:val="DefaultParagraphFont"/>
    <w:rsid w:val="000537E7"/>
  </w:style>
  <w:style w:type="character" w:customStyle="1" w:styleId="jobs-unified-top-cardworkplace-type">
    <w:name w:val="jobs-unified-top-card__workplace-type"/>
    <w:basedOn w:val="DefaultParagraphFont"/>
    <w:rsid w:val="000537E7"/>
  </w:style>
  <w:style w:type="character" w:customStyle="1" w:styleId="jobs-postername">
    <w:name w:val="jobs-poster__name"/>
    <w:basedOn w:val="DefaultParagraphFont"/>
    <w:rsid w:val="000537E7"/>
  </w:style>
  <w:style w:type="character" w:styleId="Strong">
    <w:name w:val="Strong"/>
    <w:basedOn w:val="DefaultParagraphFont"/>
    <w:uiPriority w:val="22"/>
    <w:qFormat/>
    <w:rsid w:val="000537E7"/>
    <w:rPr>
      <w:b/>
      <w:bCs/>
    </w:rPr>
  </w:style>
  <w:style w:type="character" w:customStyle="1" w:styleId="hirer-cardconnection-degree">
    <w:name w:val="hirer-card__connection-degree"/>
    <w:basedOn w:val="DefaultParagraphFont"/>
    <w:rsid w:val="000537E7"/>
  </w:style>
  <w:style w:type="paragraph" w:styleId="NormalWeb">
    <w:name w:val="Normal (Web)"/>
    <w:basedOn w:val="Normal"/>
    <w:uiPriority w:val="99"/>
    <w:semiHidden/>
    <w:unhideWhenUsed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t-14">
    <w:name w:val="t-14"/>
    <w:basedOn w:val="Normal"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t2">
    <w:name w:val="pt2"/>
    <w:basedOn w:val="Normal"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t-16">
    <w:name w:val="t-16"/>
    <w:basedOn w:val="Normal"/>
    <w:rsid w:val="000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5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nswerBox">
    <w:name w:val="AnswerBox"/>
    <w:basedOn w:val="Normal"/>
    <w:qFormat/>
    <w:rsid w:val="000537E7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4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4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4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3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Potter</dc:creator>
  <cp:keywords/>
  <dc:description/>
  <cp:lastModifiedBy>Emma Smith</cp:lastModifiedBy>
  <cp:revision>2</cp:revision>
  <dcterms:created xsi:type="dcterms:W3CDTF">2025-06-24T12:33:00Z</dcterms:created>
  <dcterms:modified xsi:type="dcterms:W3CDTF">2025-06-24T12:33:00Z</dcterms:modified>
</cp:coreProperties>
</file>