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045E" w14:textId="77777777" w:rsidR="000537E7" w:rsidRDefault="000537E7" w:rsidP="000537E7">
      <w:pPr>
        <w:pStyle w:val="Heading1"/>
        <w:jc w:val="center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drawing>
          <wp:inline distT="0" distB="0" distL="0" distR="0" wp14:anchorId="5985AA18" wp14:editId="77DB336E">
            <wp:extent cx="5341620" cy="1478280"/>
            <wp:effectExtent l="0" t="0" r="0" b="7620"/>
            <wp:docPr id="2115577669" name="Picture 2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77669" name="Picture 2" descr="A purpl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9AA4" w14:textId="764DD37A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Job Title: Supplier &amp; Brand Marketing Executive</w:t>
      </w:r>
      <w:r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 xml:space="preserve"> 23k-26k depending on experience </w:t>
      </w:r>
    </w:p>
    <w:p w14:paraId="55CCF239" w14:textId="3049F4CB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Department:</w:t>
      </w: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Sales &amp; </w:t>
      </w: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Marketing </w:t>
      </w: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br/>
      </w: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Location:</w:t>
      </w: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Peterborough</w:t>
      </w: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br/>
      </w: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Reports to:</w:t>
      </w: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Head of Marketing</w:t>
      </w:r>
    </w:p>
    <w:p w14:paraId="32756879" w14:textId="77777777" w:rsidR="0031037B" w:rsidRPr="0031037B" w:rsidRDefault="00573A5E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pict w14:anchorId="48149531">
          <v:rect id="_x0000_i1025" style="width:0;height:1.5pt" o:hralign="center" o:hrstd="t" o:hr="t" fillcolor="#a0a0a0" stroked="f"/>
        </w:pict>
      </w:r>
    </w:p>
    <w:p w14:paraId="5D35B5C8" w14:textId="77777777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Job Summary:</w:t>
      </w:r>
    </w:p>
    <w:p w14:paraId="708BB2F6" w14:textId="77777777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We are looking for a proactive and detail-oriented </w:t>
      </w: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Junior Supplier &amp; Brand Marketing Executive</w:t>
      </w: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to support the execution of marketing initiatives and supplier coordination in the food industry. This role is ideal for someone with a passion for food brands, marketing campaigns, and building strong partnerships with suppliers. You’ll assist in brand promotions, supplier communications, and campaign reporting while gaining valuable industry experience.</w:t>
      </w:r>
    </w:p>
    <w:p w14:paraId="3A5D8A7E" w14:textId="77777777" w:rsidR="0031037B" w:rsidRPr="0031037B" w:rsidRDefault="00573A5E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pict w14:anchorId="58AC5988">
          <v:rect id="_x0000_i1026" style="width:0;height:1.5pt" o:hralign="center" o:hrstd="t" o:hr="t" fillcolor="#a0a0a0" stroked="f"/>
        </w:pict>
      </w:r>
    </w:p>
    <w:p w14:paraId="3196D8D1" w14:textId="77777777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Key Responsibilities:</w:t>
      </w:r>
    </w:p>
    <w:p w14:paraId="0308A9FD" w14:textId="77777777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Supplier Coordination &amp; Support</w:t>
      </w:r>
    </w:p>
    <w:p w14:paraId="7E6DFD23" w14:textId="77777777" w:rsidR="0031037B" w:rsidRPr="0031037B" w:rsidRDefault="0031037B" w:rsidP="003103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Assist in the management of supplier relationships by maintaining regular communication and tracking deliverables.</w:t>
      </w:r>
    </w:p>
    <w:p w14:paraId="5C952AB1" w14:textId="77777777" w:rsidR="0031037B" w:rsidRPr="0031037B" w:rsidRDefault="0031037B" w:rsidP="003103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Help gather and organize supplier materials such as product information, images, promotional content, and pricing.</w:t>
      </w:r>
    </w:p>
    <w:p w14:paraId="6193A656" w14:textId="77777777" w:rsidR="0031037B" w:rsidRDefault="0031037B" w:rsidP="003103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Coordinate with internal teams (e.g. procurement, sales) to align supplier activities with brand marketing goals.</w:t>
      </w:r>
    </w:p>
    <w:p w14:paraId="66FC0EFE" w14:textId="1CE89AA5" w:rsidR="0031037B" w:rsidRPr="0031037B" w:rsidRDefault="0031037B" w:rsidP="003103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Assist in the maximisation of supplier income through marketing activities</w:t>
      </w:r>
    </w:p>
    <w:p w14:paraId="6F48FBFA" w14:textId="77777777" w:rsid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009206F7" w14:textId="77777777" w:rsid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78610981" w14:textId="7D21E654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lastRenderedPageBreak/>
        <w:t>Marketing Campaign Support</w:t>
      </w:r>
    </w:p>
    <w:p w14:paraId="3DB69904" w14:textId="77777777" w:rsidR="0031037B" w:rsidRPr="0031037B" w:rsidRDefault="0031037B" w:rsidP="003103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Assist in the planning and rollout of supplier-led brand campaigns, product launches, and promotions.</w:t>
      </w:r>
    </w:p>
    <w:p w14:paraId="211911BC" w14:textId="77777777" w:rsidR="0031037B" w:rsidRPr="0031037B" w:rsidRDefault="0031037B" w:rsidP="003103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Support the creation and distribution of in-store marketing materials, digital content, and event-related collateral.</w:t>
      </w:r>
    </w:p>
    <w:p w14:paraId="59CA269F" w14:textId="77777777" w:rsidR="0031037B" w:rsidRPr="0031037B" w:rsidRDefault="0031037B" w:rsidP="003103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Help maintain marketing calendars and timelines to ensure timely execution of campaigns.</w:t>
      </w:r>
    </w:p>
    <w:p w14:paraId="3B388CFC" w14:textId="77777777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Brand Representation</w:t>
      </w:r>
    </w:p>
    <w:p w14:paraId="0385769E" w14:textId="77777777" w:rsidR="0031037B" w:rsidRPr="0031037B" w:rsidRDefault="0031037B" w:rsidP="003103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Help ensure that all supplier brands are presented consistently and professionally across customer touchpoints.</w:t>
      </w:r>
    </w:p>
    <w:p w14:paraId="3224416C" w14:textId="22CCB8B2" w:rsidR="0031037B" w:rsidRPr="0031037B" w:rsidRDefault="0031037B" w:rsidP="003103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Contribute to</w:t>
      </w: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sales brand events on site, at company or client led </w:t>
      </w:r>
      <w:proofErr w:type="gramStart"/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exhibitions</w:t>
      </w: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,</w:t>
      </w:r>
      <w:proofErr w:type="gramEnd"/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brand activation events, and customer engagement initiatives.</w:t>
      </w:r>
    </w:p>
    <w:p w14:paraId="33EEA4A7" w14:textId="77777777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Reporting &amp; Analytics</w:t>
      </w:r>
    </w:p>
    <w:p w14:paraId="652F5B08" w14:textId="77777777" w:rsidR="0031037B" w:rsidRDefault="0031037B" w:rsidP="003103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Track campaign performance and compile reports using data from sales, customer feedback, and digital analytics.</w:t>
      </w:r>
    </w:p>
    <w:p w14:paraId="104B6235" w14:textId="612DE90F" w:rsidR="0031037B" w:rsidRPr="0031037B" w:rsidRDefault="0031037B" w:rsidP="003103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Track and analyse monthly brand sales data and report observations to the Head of Marketing</w:t>
      </w:r>
    </w:p>
    <w:p w14:paraId="64C41CDE" w14:textId="77777777" w:rsidR="0031037B" w:rsidRPr="0031037B" w:rsidRDefault="0031037B" w:rsidP="003103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Assist in preparing presentations for internal reviews and supplier meetings.</w:t>
      </w:r>
    </w:p>
    <w:p w14:paraId="52945E1E" w14:textId="77777777" w:rsidR="0031037B" w:rsidRPr="0031037B" w:rsidRDefault="00573A5E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pict w14:anchorId="66F3A35A">
          <v:rect id="_x0000_i1027" style="width:0;height:1.5pt" o:hralign="center" o:hrstd="t" o:hr="t" fillcolor="#a0a0a0" stroked="f"/>
        </w:pict>
      </w:r>
    </w:p>
    <w:p w14:paraId="20EB8D33" w14:textId="77777777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Requirements:</w:t>
      </w:r>
    </w:p>
    <w:p w14:paraId="6E656D2A" w14:textId="72D58D9D" w:rsidR="0031037B" w:rsidRPr="0031037B" w:rsidRDefault="0031037B" w:rsidP="003103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0–2 years of experience in marketing, supplier coordination, or brand support</w:t>
      </w:r>
    </w:p>
    <w:p w14:paraId="4419D46D" w14:textId="77777777" w:rsidR="0031037B" w:rsidRPr="0031037B" w:rsidRDefault="0031037B" w:rsidP="003103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Basic understanding of marketing principles, retail trends, and brand development.</w:t>
      </w:r>
    </w:p>
    <w:p w14:paraId="2DF7304B" w14:textId="77777777" w:rsidR="0031037B" w:rsidRPr="0031037B" w:rsidRDefault="0031037B" w:rsidP="003103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Strong organizational skills with the ability to multitask and manage timelines.</w:t>
      </w:r>
    </w:p>
    <w:p w14:paraId="7F0466CA" w14:textId="77777777" w:rsidR="0031037B" w:rsidRPr="0031037B" w:rsidRDefault="0031037B" w:rsidP="003103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Excellent written and verbal communication skills.</w:t>
      </w:r>
    </w:p>
    <w:p w14:paraId="66E84067" w14:textId="77777777" w:rsidR="0031037B" w:rsidRPr="0031037B" w:rsidRDefault="0031037B" w:rsidP="003103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Proficient in Microsoft Office (Excel, PowerPoint, Word); familiarity with Canva or Adobe Creative Suite is a plus.</w:t>
      </w:r>
    </w:p>
    <w:p w14:paraId="76FB9458" w14:textId="77777777" w:rsidR="0031037B" w:rsidRPr="0031037B" w:rsidRDefault="00573A5E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pict w14:anchorId="2BCE9195">
          <v:rect id="_x0000_i1028" style="width:0;height:1.5pt" o:hralign="center" o:hrstd="t" o:hr="t" fillcolor="#a0a0a0" stroked="f"/>
        </w:pict>
      </w:r>
    </w:p>
    <w:p w14:paraId="2C76E782" w14:textId="77777777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Nice to Have:</w:t>
      </w:r>
    </w:p>
    <w:p w14:paraId="689C43A9" w14:textId="77777777" w:rsidR="0031037B" w:rsidRPr="0031037B" w:rsidRDefault="0031037B" w:rsidP="003103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Previous experience (internship or full-time) in FMCG, food, or retail industries.</w:t>
      </w:r>
    </w:p>
    <w:p w14:paraId="4DDC97A4" w14:textId="77777777" w:rsidR="0031037B" w:rsidRPr="0031037B" w:rsidRDefault="0031037B" w:rsidP="003103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Knowledge of digital marketing tools (e.g. Mailchimp, Meta Ads, Google Analytics).</w:t>
      </w:r>
    </w:p>
    <w:p w14:paraId="22B241FA" w14:textId="77777777" w:rsidR="0031037B" w:rsidRPr="0031037B" w:rsidRDefault="0031037B" w:rsidP="003103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Interest in food trends, culinary culture, and consumer </w:t>
      </w:r>
      <w:proofErr w:type="spellStart"/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behavior</w:t>
      </w:r>
      <w:proofErr w:type="spellEnd"/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2B99CDAB" w14:textId="77777777" w:rsidR="0031037B" w:rsidRPr="0031037B" w:rsidRDefault="00573A5E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lastRenderedPageBreak/>
        <w:pict w14:anchorId="2EB3CB76">
          <v:rect id="_x0000_i1029" style="width:0;height:1.5pt" o:hralign="center" o:hrstd="t" o:hr="t" fillcolor="#a0a0a0" stroked="f"/>
        </w:pict>
      </w:r>
    </w:p>
    <w:p w14:paraId="4673D54A" w14:textId="77777777" w:rsidR="0031037B" w:rsidRPr="0031037B" w:rsidRDefault="0031037B" w:rsidP="003103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What We Offer:</w:t>
      </w:r>
    </w:p>
    <w:p w14:paraId="64CA4C40" w14:textId="77777777" w:rsidR="0031037B" w:rsidRPr="0031037B" w:rsidRDefault="0031037B" w:rsidP="003103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A collaborative and fast-paced work environment in the food industry.</w:t>
      </w:r>
    </w:p>
    <w:p w14:paraId="3FDC2152" w14:textId="77777777" w:rsidR="0031037B" w:rsidRPr="0031037B" w:rsidRDefault="0031037B" w:rsidP="003103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Opportunities for professional growth and mentorship.</w:t>
      </w:r>
    </w:p>
    <w:p w14:paraId="7AF71A1B" w14:textId="77777777" w:rsidR="0031037B" w:rsidRPr="0031037B" w:rsidRDefault="0031037B" w:rsidP="003103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3103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Exposure to leading food brands and real-world marketing campaigns.</w:t>
      </w:r>
    </w:p>
    <w:p w14:paraId="1AEEE2F6" w14:textId="39E25D30" w:rsidR="000537E7" w:rsidRPr="000537E7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sectPr w:rsidR="000537E7" w:rsidRPr="00053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127"/>
    <w:multiLevelType w:val="multilevel"/>
    <w:tmpl w:val="CD9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16D58"/>
    <w:multiLevelType w:val="multilevel"/>
    <w:tmpl w:val="5068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B413F"/>
    <w:multiLevelType w:val="multilevel"/>
    <w:tmpl w:val="971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AA0EAD"/>
    <w:multiLevelType w:val="multilevel"/>
    <w:tmpl w:val="5F76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831A47"/>
    <w:multiLevelType w:val="hybridMultilevel"/>
    <w:tmpl w:val="26109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D1947"/>
    <w:multiLevelType w:val="multilevel"/>
    <w:tmpl w:val="FFCA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444AC"/>
    <w:multiLevelType w:val="multilevel"/>
    <w:tmpl w:val="8C08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87EB9"/>
    <w:multiLevelType w:val="multilevel"/>
    <w:tmpl w:val="880C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202F43"/>
    <w:multiLevelType w:val="multilevel"/>
    <w:tmpl w:val="A07E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B5EC8"/>
    <w:multiLevelType w:val="multilevel"/>
    <w:tmpl w:val="CA0E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AA536A"/>
    <w:multiLevelType w:val="multilevel"/>
    <w:tmpl w:val="C672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F14AA"/>
    <w:multiLevelType w:val="multilevel"/>
    <w:tmpl w:val="D49E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DA371D"/>
    <w:multiLevelType w:val="multilevel"/>
    <w:tmpl w:val="0C2E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281016">
    <w:abstractNumId w:val="1"/>
  </w:num>
  <w:num w:numId="2" w16cid:durableId="178468767">
    <w:abstractNumId w:val="3"/>
  </w:num>
  <w:num w:numId="3" w16cid:durableId="87359957">
    <w:abstractNumId w:val="11"/>
  </w:num>
  <w:num w:numId="4" w16cid:durableId="125127111">
    <w:abstractNumId w:val="7"/>
  </w:num>
  <w:num w:numId="5" w16cid:durableId="194539237">
    <w:abstractNumId w:val="2"/>
  </w:num>
  <w:num w:numId="6" w16cid:durableId="1242638696">
    <w:abstractNumId w:val="4"/>
  </w:num>
  <w:num w:numId="7" w16cid:durableId="77096234">
    <w:abstractNumId w:val="5"/>
  </w:num>
  <w:num w:numId="8" w16cid:durableId="1287931094">
    <w:abstractNumId w:val="8"/>
  </w:num>
  <w:num w:numId="9" w16cid:durableId="480074392">
    <w:abstractNumId w:val="0"/>
  </w:num>
  <w:num w:numId="10" w16cid:durableId="1473054953">
    <w:abstractNumId w:val="6"/>
  </w:num>
  <w:num w:numId="11" w16cid:durableId="1738555864">
    <w:abstractNumId w:val="12"/>
  </w:num>
  <w:num w:numId="12" w16cid:durableId="2078164562">
    <w:abstractNumId w:val="9"/>
  </w:num>
  <w:num w:numId="13" w16cid:durableId="89550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E7"/>
    <w:rsid w:val="000537E7"/>
    <w:rsid w:val="001B5314"/>
    <w:rsid w:val="0031037B"/>
    <w:rsid w:val="004B0F4F"/>
    <w:rsid w:val="00573A5E"/>
    <w:rsid w:val="005B06B1"/>
    <w:rsid w:val="0068257B"/>
    <w:rsid w:val="00746CF3"/>
    <w:rsid w:val="007A1F3B"/>
    <w:rsid w:val="008726A1"/>
    <w:rsid w:val="008B5357"/>
    <w:rsid w:val="00944708"/>
    <w:rsid w:val="00973284"/>
    <w:rsid w:val="00AD4ED9"/>
    <w:rsid w:val="00AE03FA"/>
    <w:rsid w:val="00B763A3"/>
    <w:rsid w:val="00D104FC"/>
    <w:rsid w:val="00D4587F"/>
    <w:rsid w:val="00DA2782"/>
    <w:rsid w:val="00DA3794"/>
    <w:rsid w:val="00E467A9"/>
    <w:rsid w:val="00F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24F2FDE"/>
  <w15:chartTrackingRefBased/>
  <w15:docId w15:val="{1CF43442-448A-43B4-BC7A-93043728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53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53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3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37E7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537E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537E7"/>
    <w:rPr>
      <w:color w:val="0000FF"/>
      <w:u w:val="single"/>
    </w:rPr>
  </w:style>
  <w:style w:type="character" w:customStyle="1" w:styleId="white-space-pre">
    <w:name w:val="white-space-pre"/>
    <w:basedOn w:val="DefaultParagraphFont"/>
    <w:rsid w:val="000537E7"/>
  </w:style>
  <w:style w:type="character" w:customStyle="1" w:styleId="tvmtext">
    <w:name w:val="tvm__text"/>
    <w:basedOn w:val="DefaultParagraphFont"/>
    <w:rsid w:val="000537E7"/>
  </w:style>
  <w:style w:type="paragraph" w:customStyle="1" w:styleId="jobs-unified-top-cardjob-insight">
    <w:name w:val="jobs-unified-top-card__job-insight"/>
    <w:basedOn w:val="Normal"/>
    <w:rsid w:val="000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rtdeco-buttontext">
    <w:name w:val="artdeco-button__text"/>
    <w:basedOn w:val="DefaultParagraphFont"/>
    <w:rsid w:val="000537E7"/>
  </w:style>
  <w:style w:type="character" w:customStyle="1" w:styleId="a11y-text">
    <w:name w:val="a11y-text"/>
    <w:basedOn w:val="DefaultParagraphFont"/>
    <w:rsid w:val="000537E7"/>
  </w:style>
  <w:style w:type="character" w:customStyle="1" w:styleId="jobs-unified-top-cardbullet">
    <w:name w:val="jobs-unified-top-card__bullet"/>
    <w:basedOn w:val="DefaultParagraphFont"/>
    <w:rsid w:val="000537E7"/>
  </w:style>
  <w:style w:type="character" w:customStyle="1" w:styleId="jobs-unified-top-cardworkplace-type">
    <w:name w:val="jobs-unified-top-card__workplace-type"/>
    <w:basedOn w:val="DefaultParagraphFont"/>
    <w:rsid w:val="000537E7"/>
  </w:style>
  <w:style w:type="character" w:customStyle="1" w:styleId="jobs-postername">
    <w:name w:val="jobs-poster__name"/>
    <w:basedOn w:val="DefaultParagraphFont"/>
    <w:rsid w:val="000537E7"/>
  </w:style>
  <w:style w:type="character" w:styleId="Strong">
    <w:name w:val="Strong"/>
    <w:basedOn w:val="DefaultParagraphFont"/>
    <w:uiPriority w:val="22"/>
    <w:qFormat/>
    <w:rsid w:val="000537E7"/>
    <w:rPr>
      <w:b/>
      <w:bCs/>
    </w:rPr>
  </w:style>
  <w:style w:type="character" w:customStyle="1" w:styleId="hirer-cardconnection-degree">
    <w:name w:val="hirer-card__connection-degree"/>
    <w:basedOn w:val="DefaultParagraphFont"/>
    <w:rsid w:val="000537E7"/>
  </w:style>
  <w:style w:type="paragraph" w:styleId="NormalWeb">
    <w:name w:val="Normal (Web)"/>
    <w:basedOn w:val="Normal"/>
    <w:uiPriority w:val="99"/>
    <w:semiHidden/>
    <w:unhideWhenUsed/>
    <w:rsid w:val="000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t-14">
    <w:name w:val="t-14"/>
    <w:basedOn w:val="Normal"/>
    <w:rsid w:val="000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t2">
    <w:name w:val="pt2"/>
    <w:basedOn w:val="Normal"/>
    <w:rsid w:val="000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t-16">
    <w:name w:val="t-16"/>
    <w:basedOn w:val="Normal"/>
    <w:rsid w:val="000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53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nswerBox">
    <w:name w:val="AnswerBox"/>
    <w:basedOn w:val="Normal"/>
    <w:qFormat/>
    <w:rsid w:val="000537E7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 w:line="264" w:lineRule="auto"/>
    </w:pPr>
    <w:rPr>
      <w:rFonts w:ascii="Verdana" w:eastAsia="MS Mincho" w:hAnsi="Verdana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37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4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04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4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3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Potter</dc:creator>
  <cp:keywords/>
  <dc:description/>
  <cp:lastModifiedBy>Emma Smith</cp:lastModifiedBy>
  <cp:revision>2</cp:revision>
  <cp:lastPrinted>2025-05-21T12:27:00Z</cp:lastPrinted>
  <dcterms:created xsi:type="dcterms:W3CDTF">2025-06-24T12:35:00Z</dcterms:created>
  <dcterms:modified xsi:type="dcterms:W3CDTF">2025-06-24T12:35:00Z</dcterms:modified>
</cp:coreProperties>
</file>